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99557" w14:textId="3BA9520B" w:rsidR="00B5011D" w:rsidRDefault="00B5011D" w:rsidP="00B5011D">
      <w:pPr>
        <w:pStyle w:val="CRCoverPage"/>
        <w:tabs>
          <w:tab w:val="right" w:pos="9639"/>
        </w:tabs>
        <w:spacing w:after="0"/>
        <w:rPr>
          <w:b/>
          <w:noProof/>
          <w:sz w:val="24"/>
        </w:rPr>
      </w:pPr>
      <w:r>
        <w:rPr>
          <w:b/>
          <w:noProof/>
          <w:sz w:val="24"/>
        </w:rPr>
        <w:t>3GPP TSG-SA WG6 Meeting #5</w:t>
      </w:r>
      <w:r w:rsidR="00455362">
        <w:rPr>
          <w:b/>
          <w:noProof/>
          <w:sz w:val="24"/>
        </w:rPr>
        <w:t>7</w:t>
      </w:r>
      <w:r>
        <w:rPr>
          <w:b/>
          <w:noProof/>
          <w:sz w:val="24"/>
        </w:rPr>
        <w:tab/>
        <w:t>S6-23</w:t>
      </w:r>
      <w:r w:rsidR="001E463E">
        <w:rPr>
          <w:b/>
          <w:noProof/>
          <w:sz w:val="24"/>
        </w:rPr>
        <w:t>3108</w:t>
      </w:r>
    </w:p>
    <w:p w14:paraId="29A30439" w14:textId="129C100C" w:rsidR="00B5011D" w:rsidRDefault="00455362" w:rsidP="00B5011D">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396CB04" w14:textId="6483327B" w:rsidR="001E463E" w:rsidRPr="004E3939" w:rsidRDefault="004E3939" w:rsidP="001E463E">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1E463E">
        <w:rPr>
          <w:rFonts w:ascii="Arial" w:hAnsi="Arial" w:cs="Arial" w:hint="eastAsia"/>
          <w:b/>
          <w:sz w:val="22"/>
          <w:szCs w:val="22"/>
          <w:lang w:eastAsia="zh-CN"/>
        </w:rPr>
        <w:t>Reply</w:t>
      </w:r>
      <w:r w:rsidR="001E463E">
        <w:rPr>
          <w:rFonts w:ascii="Arial" w:hAnsi="Arial" w:cs="Arial"/>
          <w:b/>
          <w:sz w:val="22"/>
          <w:szCs w:val="22"/>
          <w:lang w:eastAsia="zh-CN"/>
        </w:rPr>
        <w:t xml:space="preserve"> LS on questions related to SEALDD APIs</w:t>
      </w:r>
    </w:p>
    <w:p w14:paraId="611B4358" w14:textId="0604AD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E463E">
        <w:rPr>
          <w:rFonts w:ascii="Arial" w:hAnsi="Arial" w:cs="Arial"/>
          <w:b/>
          <w:bCs/>
          <w:sz w:val="22"/>
          <w:szCs w:val="22"/>
        </w:rPr>
        <w:t xml:space="preserve">LS S6-232799/C3-233583 related to SEALDD </w:t>
      </w:r>
      <w:r w:rsidR="001E463E">
        <w:rPr>
          <w:rFonts w:ascii="Arial" w:hAnsi="Arial" w:cs="Arial" w:hint="eastAsia"/>
          <w:b/>
          <w:bCs/>
          <w:sz w:val="22"/>
          <w:szCs w:val="22"/>
          <w:lang w:eastAsia="zh-CN"/>
        </w:rPr>
        <w:t>APIs</w:t>
      </w:r>
      <w:r w:rsidR="001E463E">
        <w:rPr>
          <w:rFonts w:ascii="Arial" w:hAnsi="Arial" w:cs="Arial"/>
          <w:b/>
          <w:bCs/>
          <w:sz w:val="22"/>
          <w:szCs w:val="22"/>
          <w:lang w:eastAsia="zh-CN"/>
        </w:rPr>
        <w:t xml:space="preserve"> from CT3</w:t>
      </w:r>
    </w:p>
    <w:p w14:paraId="6DF36BBF" w14:textId="49DD085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463E" w:rsidRPr="001E463E">
        <w:rPr>
          <w:rFonts w:ascii="Arial" w:hAnsi="Arial" w:cs="Arial"/>
          <w:b/>
          <w:bCs/>
          <w:sz w:val="22"/>
          <w:szCs w:val="22"/>
        </w:rPr>
        <w:t>Rel-18</w:t>
      </w:r>
    </w:p>
    <w:bookmarkEnd w:id="2"/>
    <w:bookmarkEnd w:id="3"/>
    <w:bookmarkEnd w:id="4"/>
    <w:p w14:paraId="2E7963FE" w14:textId="196F96F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463E" w:rsidRPr="001E463E">
        <w:rPr>
          <w:rFonts w:ascii="Arial" w:hAnsi="Arial" w:cs="Arial"/>
          <w:b/>
          <w:bCs/>
          <w:sz w:val="22"/>
          <w:szCs w:val="22"/>
        </w:rPr>
        <w:t>SEALDD</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21B39C25" w:rsidR="00B97703" w:rsidRPr="0042567A"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463E" w:rsidRPr="0042567A">
        <w:rPr>
          <w:rFonts w:ascii="Arial" w:hAnsi="Arial" w:cs="Arial"/>
          <w:b/>
          <w:bCs/>
          <w:sz w:val="22"/>
          <w:szCs w:val="22"/>
        </w:rPr>
        <w:t>CT3</w:t>
      </w:r>
    </w:p>
    <w:p w14:paraId="08C8D7FD" w14:textId="75D48BC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2567A">
        <w:rPr>
          <w:rFonts w:ascii="Arial" w:hAnsi="Arial" w:cs="Arial"/>
          <w:b/>
          <w:sz w:val="22"/>
          <w:szCs w:val="22"/>
        </w:rPr>
        <w:t>Cc:</w:t>
      </w:r>
      <w:r w:rsidRPr="0042567A">
        <w:rPr>
          <w:rFonts w:ascii="Arial" w:hAnsi="Arial" w:cs="Arial"/>
          <w:b/>
          <w:bCs/>
          <w:sz w:val="22"/>
          <w:szCs w:val="22"/>
        </w:rPr>
        <w:tab/>
      </w:r>
      <w:r w:rsidR="001E463E" w:rsidRPr="0042567A">
        <w:rPr>
          <w:rFonts w:ascii="Arial" w:hAnsi="Arial" w:cs="Arial"/>
          <w:b/>
          <w:bCs/>
          <w:sz w:val="22"/>
          <w:szCs w:val="22"/>
        </w:rPr>
        <w:t>CT1</w:t>
      </w:r>
    </w:p>
    <w:bookmarkEnd w:id="8"/>
    <w:bookmarkEnd w:id="9"/>
    <w:p w14:paraId="1C12BB50" w14:textId="77777777" w:rsidR="00B97703" w:rsidRDefault="00B97703">
      <w:pPr>
        <w:spacing w:after="60"/>
        <w:ind w:left="1985" w:hanging="1985"/>
        <w:rPr>
          <w:rFonts w:ascii="Arial" w:hAnsi="Arial" w:cs="Arial"/>
          <w:bCs/>
        </w:rPr>
      </w:pPr>
    </w:p>
    <w:p w14:paraId="15A8A619" w14:textId="3D768442" w:rsidR="00B97703" w:rsidRPr="001E463E"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463E" w:rsidRPr="001E463E">
        <w:rPr>
          <w:rFonts w:ascii="Arial" w:hAnsi="Arial" w:cs="Arial"/>
          <w:b/>
          <w:bCs/>
          <w:sz w:val="22"/>
          <w:szCs w:val="22"/>
        </w:rPr>
        <w:t>Jian Zhang</w:t>
      </w:r>
    </w:p>
    <w:p w14:paraId="01F8C77E" w14:textId="3978043B" w:rsidR="00B97703" w:rsidRPr="001E463E" w:rsidRDefault="00B97703" w:rsidP="00B97703">
      <w:pPr>
        <w:spacing w:after="60"/>
        <w:ind w:left="1985" w:hanging="1985"/>
        <w:rPr>
          <w:rFonts w:ascii="Arial" w:hAnsi="Arial" w:cs="Arial"/>
          <w:b/>
          <w:bCs/>
          <w:sz w:val="22"/>
          <w:szCs w:val="22"/>
        </w:rPr>
      </w:pPr>
      <w:r w:rsidRPr="001E463E">
        <w:rPr>
          <w:rFonts w:ascii="Arial" w:hAnsi="Arial" w:cs="Arial"/>
          <w:b/>
          <w:bCs/>
          <w:sz w:val="22"/>
          <w:szCs w:val="22"/>
        </w:rPr>
        <w:tab/>
      </w:r>
      <w:r w:rsidR="001E463E" w:rsidRPr="001E463E">
        <w:rPr>
          <w:rFonts w:ascii="Arial" w:hAnsi="Arial" w:cs="Arial"/>
          <w:b/>
          <w:bCs/>
          <w:sz w:val="22"/>
          <w:szCs w:val="22"/>
        </w:rPr>
        <w:t>zhangjian369@huawei.com</w:t>
      </w:r>
    </w:p>
    <w:p w14:paraId="4009E3A9" w14:textId="12099910" w:rsidR="00B97703" w:rsidRPr="004E3939" w:rsidRDefault="00B97703" w:rsidP="001E463E">
      <w:pPr>
        <w:spacing w:after="60"/>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6C9F3D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74427" w:rsidRPr="00574427">
        <w:rPr>
          <w:rFonts w:ascii="Arial" w:hAnsi="Arial" w:cs="Arial"/>
          <w:b/>
          <w:bCs/>
          <w:sz w:val="22"/>
          <w:szCs w:val="22"/>
        </w:rPr>
        <w:t>S6-</w:t>
      </w:r>
      <w:r w:rsidR="00853BED">
        <w:rPr>
          <w:rFonts w:ascii="Arial" w:hAnsi="Arial" w:cs="Arial"/>
          <w:b/>
          <w:bCs/>
          <w:sz w:val="22"/>
          <w:szCs w:val="22"/>
        </w:rPr>
        <w:t>233251</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F14F493" w14:textId="451D1B0B" w:rsidR="00574427" w:rsidRPr="0042567A" w:rsidRDefault="00574427" w:rsidP="0042567A">
      <w:pPr>
        <w:tabs>
          <w:tab w:val="left" w:pos="5103"/>
        </w:tabs>
        <w:spacing w:after="120"/>
        <w:rPr>
          <w:rFonts w:ascii="Arial" w:hAnsi="Arial" w:cs="Arial"/>
          <w:bCs/>
        </w:rPr>
      </w:pPr>
      <w:r w:rsidRPr="0042567A">
        <w:rPr>
          <w:rFonts w:ascii="Arial" w:hAnsi="Arial" w:cs="Arial"/>
          <w:bCs/>
        </w:rPr>
        <w:t>SA6 thanks CT3 for the LS on questions related to SEALDD APIS. Please see</w:t>
      </w:r>
      <w:r w:rsidR="00684992" w:rsidRPr="0042567A">
        <w:rPr>
          <w:rFonts w:ascii="Arial" w:hAnsi="Arial" w:cs="Arial"/>
          <w:bCs/>
        </w:rPr>
        <w:t xml:space="preserve"> the attached document and </w:t>
      </w:r>
      <w:r w:rsidRPr="0042567A">
        <w:rPr>
          <w:rFonts w:ascii="Arial" w:hAnsi="Arial" w:cs="Arial"/>
          <w:bCs/>
        </w:rPr>
        <w:t>the following responses</w:t>
      </w:r>
      <w:r w:rsidR="00684992" w:rsidRPr="0042567A">
        <w:rPr>
          <w:rFonts w:ascii="Arial" w:hAnsi="Arial" w:cs="Arial"/>
          <w:bCs/>
        </w:rPr>
        <w:t>:</w:t>
      </w:r>
    </w:p>
    <w:p w14:paraId="08A33E48" w14:textId="77777777" w:rsidR="00684992" w:rsidRDefault="00684992" w:rsidP="00684992">
      <w:pPr>
        <w:spacing w:after="120"/>
        <w:ind w:left="1985" w:hanging="1985"/>
        <w:rPr>
          <w:rFonts w:ascii="Arial" w:hAnsi="Arial" w:cs="Arial"/>
        </w:rPr>
      </w:pPr>
    </w:p>
    <w:p w14:paraId="244B4641" w14:textId="76D2FC9C" w:rsidR="00574427" w:rsidRPr="00574427" w:rsidRDefault="00574427" w:rsidP="00574427">
      <w:pPr>
        <w:spacing w:after="120"/>
        <w:ind w:left="1985" w:hanging="1985"/>
        <w:rPr>
          <w:rFonts w:ascii="Arial" w:hAnsi="Arial" w:cs="Arial"/>
          <w:b/>
          <w:lang w:eastAsia="zh-CN"/>
        </w:rPr>
      </w:pPr>
      <w:r w:rsidRPr="00574427">
        <w:rPr>
          <w:rFonts w:ascii="Arial" w:hAnsi="Arial" w:cs="Arial" w:hint="eastAsia"/>
          <w:b/>
          <w:lang w:eastAsia="zh-CN"/>
        </w:rPr>
        <w:t>R</w:t>
      </w:r>
      <w:r w:rsidRPr="00574427">
        <w:rPr>
          <w:rFonts w:ascii="Arial" w:hAnsi="Arial" w:cs="Arial"/>
          <w:b/>
          <w:lang w:eastAsia="zh-CN"/>
        </w:rPr>
        <w:t>egarding of the first question:</w:t>
      </w:r>
    </w:p>
    <w:p w14:paraId="208DBDFE" w14:textId="77777777" w:rsidR="00574427" w:rsidRDefault="00574427" w:rsidP="00574427">
      <w:pPr>
        <w:tabs>
          <w:tab w:val="left" w:pos="5103"/>
        </w:tabs>
        <w:spacing w:after="120"/>
        <w:rPr>
          <w:rFonts w:ascii="Arial" w:hAnsi="Arial" w:cs="Arial"/>
          <w:bCs/>
        </w:rPr>
      </w:pPr>
      <w:r>
        <w:rPr>
          <w:rFonts w:ascii="Arial" w:hAnsi="Arial" w:cs="Arial"/>
          <w:bCs/>
        </w:rPr>
        <w:t>In Table 9.7.3.1-1 of 3GPP TS 23.433, it is defined that the "VAL UE identity" IE contains the "</w:t>
      </w:r>
      <w:r>
        <w:rPr>
          <w:rFonts w:ascii="Arial" w:hAnsi="Arial" w:cs="Arial"/>
          <w:bCs/>
          <w:i/>
        </w:rPr>
        <w:t xml:space="preserve">Identifier of the VAL UE for which measurements need to be provided, </w:t>
      </w:r>
      <w:r>
        <w:rPr>
          <w:rFonts w:ascii="Arial" w:hAnsi="Arial" w:cs="Arial"/>
          <w:bCs/>
          <w:i/>
          <w:highlight w:val="yellow"/>
        </w:rPr>
        <w:t>e.g.</w:t>
      </w:r>
      <w:r>
        <w:rPr>
          <w:rFonts w:ascii="Arial" w:hAnsi="Arial" w:cs="Arial"/>
          <w:bCs/>
          <w:i/>
        </w:rPr>
        <w:t xml:space="preserve"> UE ID, </w:t>
      </w:r>
      <w:r>
        <w:rPr>
          <w:rFonts w:ascii="Arial" w:hAnsi="Arial" w:cs="Arial"/>
          <w:bCs/>
          <w:i/>
          <w:highlight w:val="yellow"/>
        </w:rPr>
        <w:t>UE address</w:t>
      </w:r>
      <w:r>
        <w:rPr>
          <w:rFonts w:ascii="Arial" w:hAnsi="Arial" w:cs="Arial"/>
          <w:bCs/>
        </w:rPr>
        <w:t>".</w:t>
      </w:r>
    </w:p>
    <w:p w14:paraId="6DA1A9DA" w14:textId="38F3898D" w:rsidR="00574427" w:rsidRDefault="00574427" w:rsidP="00684992">
      <w:pPr>
        <w:spacing w:after="120"/>
        <w:ind w:left="1440" w:hanging="1440"/>
        <w:rPr>
          <w:rFonts w:ascii="Arial" w:hAnsi="Arial" w:cs="Arial"/>
          <w:lang w:val="en-US"/>
        </w:rPr>
      </w:pPr>
      <w:r>
        <w:rPr>
          <w:rFonts w:ascii="Arial" w:hAnsi="Arial" w:cs="Arial"/>
          <w:b/>
          <w:lang w:val="en-US"/>
        </w:rPr>
        <w:t>Question 1:</w:t>
      </w:r>
      <w:r>
        <w:rPr>
          <w:rFonts w:ascii="Arial" w:hAnsi="Arial" w:cs="Arial"/>
          <w:lang w:val="en-US"/>
        </w:rPr>
        <w:tab/>
        <w:t>Can SA6 confirm that the UE address (i.e., IP address and optionally port information) can be used as an identifier of the targeted VAL UE? Can the targeted VAL UEs within the "VAL UE Identity List" IE be also identified by their UE address?</w:t>
      </w:r>
    </w:p>
    <w:p w14:paraId="442A2902" w14:textId="2A4446F0" w:rsidR="00574427" w:rsidRDefault="00574427" w:rsidP="00574427">
      <w:pPr>
        <w:spacing w:after="120"/>
        <w:ind w:left="1440" w:hanging="1440"/>
        <w:rPr>
          <w:rFonts w:ascii="Arial" w:hAnsi="Arial" w:cs="Arial"/>
          <w:lang w:val="en-US"/>
        </w:rPr>
      </w:pPr>
      <w:r w:rsidRPr="00574427">
        <w:rPr>
          <w:rFonts w:ascii="Arial" w:hAnsi="Arial" w:cs="Arial" w:hint="eastAsia"/>
          <w:b/>
          <w:lang w:val="en-US"/>
        </w:rPr>
        <w:t>S</w:t>
      </w:r>
      <w:r w:rsidRPr="00574427">
        <w:rPr>
          <w:rFonts w:ascii="Arial" w:hAnsi="Arial" w:cs="Arial"/>
          <w:b/>
          <w:lang w:val="en-US"/>
        </w:rPr>
        <w:t>A6 response:</w:t>
      </w:r>
      <w:r w:rsidR="00684992" w:rsidRPr="00684992">
        <w:rPr>
          <w:rFonts w:ascii="Arial" w:hAnsi="Arial" w:cs="Arial"/>
          <w:lang w:val="en-US"/>
        </w:rPr>
        <w:t xml:space="preserve"> </w:t>
      </w:r>
      <w:r w:rsidR="00684992">
        <w:rPr>
          <w:rFonts w:ascii="Arial" w:hAnsi="Arial" w:cs="Arial"/>
          <w:lang w:val="en-US"/>
        </w:rPr>
        <w:t>The UE address can be used to as an identifier of the targeted VAL UE. The VAL UE identity list can be identified by the list of UE ID, or the list of UE address.</w:t>
      </w:r>
    </w:p>
    <w:p w14:paraId="18621D9C" w14:textId="0716BAE6" w:rsidR="00684992" w:rsidRDefault="00684992" w:rsidP="00574427">
      <w:pPr>
        <w:spacing w:after="120"/>
        <w:ind w:left="1440" w:hanging="1440"/>
        <w:rPr>
          <w:rFonts w:ascii="Arial" w:hAnsi="Arial" w:cs="Arial"/>
          <w:b/>
          <w:lang w:val="en-US"/>
        </w:rPr>
      </w:pPr>
    </w:p>
    <w:p w14:paraId="0E0CB923" w14:textId="27E31C15" w:rsidR="00684992" w:rsidRDefault="00684992" w:rsidP="00574427">
      <w:pPr>
        <w:spacing w:after="120"/>
        <w:ind w:left="1440" w:hanging="1440"/>
        <w:rPr>
          <w:rFonts w:ascii="Arial" w:hAnsi="Arial" w:cs="Arial"/>
          <w:b/>
          <w:lang w:val="en-US" w:eastAsia="zh-CN"/>
        </w:rPr>
      </w:pPr>
      <w:r>
        <w:rPr>
          <w:rFonts w:ascii="Arial" w:hAnsi="Arial" w:cs="Arial" w:hint="eastAsia"/>
          <w:b/>
          <w:lang w:val="en-US" w:eastAsia="zh-CN"/>
        </w:rPr>
        <w:t>R</w:t>
      </w:r>
      <w:r>
        <w:rPr>
          <w:rFonts w:ascii="Arial" w:hAnsi="Arial" w:cs="Arial"/>
          <w:b/>
          <w:lang w:val="en-US" w:eastAsia="zh-CN"/>
        </w:rPr>
        <w:t>egarding of the second question:</w:t>
      </w:r>
    </w:p>
    <w:p w14:paraId="6F9EF3DA" w14:textId="77777777" w:rsidR="00684992" w:rsidRDefault="00684992" w:rsidP="00684992">
      <w:pPr>
        <w:tabs>
          <w:tab w:val="left" w:pos="5103"/>
        </w:tabs>
        <w:spacing w:after="120"/>
        <w:rPr>
          <w:rFonts w:ascii="Arial" w:hAnsi="Arial" w:cs="Arial"/>
          <w:bCs/>
        </w:rPr>
      </w:pPr>
      <w:r>
        <w:rPr>
          <w:rFonts w:ascii="Arial" w:hAnsi="Arial" w:cs="Arial"/>
          <w:bCs/>
        </w:rPr>
        <w:t>In clause 9.7.4.1 of 3GPP TS 23.433, the update and delete CRUD-based service operations have not been defined for supporting transmission quality measurement subscription update and deletion.</w:t>
      </w:r>
      <w:r>
        <w:rPr>
          <w:rFonts w:ascii="Arial" w:hAnsi="Arial" w:cs="Arial"/>
        </w:rPr>
        <w:t xml:space="preserve"> CT3 believes that these operations are necessary.</w:t>
      </w:r>
    </w:p>
    <w:p w14:paraId="3FFDDF24" w14:textId="77777777" w:rsidR="00684992" w:rsidRDefault="00684992" w:rsidP="00684992">
      <w:pPr>
        <w:spacing w:after="120"/>
        <w:ind w:left="1440" w:hanging="1440"/>
        <w:rPr>
          <w:rFonts w:ascii="Arial" w:hAnsi="Arial" w:cs="Arial"/>
        </w:rPr>
      </w:pPr>
      <w:r>
        <w:rPr>
          <w:rFonts w:ascii="Arial" w:hAnsi="Arial" w:cs="Arial"/>
          <w:b/>
        </w:rPr>
        <w:t>Question 2:</w:t>
      </w:r>
      <w:r>
        <w:rPr>
          <w:rFonts w:ascii="Arial" w:hAnsi="Arial" w:cs="Arial"/>
        </w:rPr>
        <w:tab/>
        <w:t>Can SA6 confirm that these operations are needed, and otherwise, explain why these operations should not be defined for this API.</w:t>
      </w:r>
    </w:p>
    <w:p w14:paraId="4EB910A5" w14:textId="7212D66D" w:rsidR="00684992" w:rsidRPr="00684992" w:rsidRDefault="00684992" w:rsidP="00574427">
      <w:pPr>
        <w:spacing w:after="120"/>
        <w:ind w:left="1440" w:hanging="1440"/>
        <w:rPr>
          <w:rFonts w:ascii="Arial" w:hAnsi="Arial" w:cs="Arial"/>
          <w:b/>
          <w:lang w:eastAsia="zh-CN"/>
        </w:rPr>
      </w:pPr>
      <w:r>
        <w:rPr>
          <w:rFonts w:ascii="Arial" w:hAnsi="Arial" w:cs="Arial"/>
          <w:b/>
          <w:lang w:eastAsia="zh-CN"/>
        </w:rPr>
        <w:t xml:space="preserve">SA6 response: </w:t>
      </w:r>
      <w:r w:rsidRPr="00684992">
        <w:rPr>
          <w:rFonts w:ascii="Arial" w:hAnsi="Arial" w:cs="Arial"/>
          <w:bCs/>
        </w:rPr>
        <w:t>Thanks</w:t>
      </w:r>
      <w:r>
        <w:rPr>
          <w:rFonts w:ascii="Arial" w:hAnsi="Arial" w:cs="Arial"/>
          <w:bCs/>
        </w:rPr>
        <w:t xml:space="preserve"> for CT3 point</w:t>
      </w:r>
      <w:r w:rsidR="0042567A">
        <w:rPr>
          <w:rFonts w:ascii="Arial" w:hAnsi="Arial" w:cs="Arial"/>
          <w:bCs/>
        </w:rPr>
        <w:t>ing out</w:t>
      </w:r>
      <w:r>
        <w:rPr>
          <w:rFonts w:ascii="Arial" w:hAnsi="Arial" w:cs="Arial"/>
          <w:bCs/>
        </w:rPr>
        <w:t xml:space="preserve"> the missed APIs for transmission quality measurement in stage 2 specification. As updated in attach</w:t>
      </w:r>
      <w:r w:rsidR="00BA1D86">
        <w:rPr>
          <w:rFonts w:ascii="Arial" w:hAnsi="Arial" w:cs="Arial"/>
          <w:bCs/>
        </w:rPr>
        <w:t>ed</w:t>
      </w:r>
      <w:bookmarkStart w:id="10" w:name="_GoBack"/>
      <w:bookmarkEnd w:id="10"/>
      <w:r>
        <w:rPr>
          <w:rFonts w:ascii="Arial" w:hAnsi="Arial" w:cs="Arial"/>
          <w:bCs/>
        </w:rPr>
        <w:t xml:space="preserve"> document, the related information flows and APIs about transmission quality measurement subscription update and transmission quality measurement unsubscribe have been added.</w:t>
      </w:r>
    </w:p>
    <w:p w14:paraId="2E8C125E" w14:textId="77777777" w:rsidR="00574427" w:rsidRPr="00574427" w:rsidRDefault="00574427" w:rsidP="00574427">
      <w:pPr>
        <w:spacing w:after="120"/>
        <w:ind w:left="1985" w:hanging="1985"/>
        <w:rPr>
          <w:rFonts w:ascii="Arial" w:hAnsi="Arial" w:cs="Arial"/>
          <w:lang w:val="en-US" w:eastAsia="zh-CN"/>
        </w:rPr>
      </w:pPr>
    </w:p>
    <w:p w14:paraId="30B3C234" w14:textId="77777777" w:rsidR="00574427" w:rsidRPr="00574427" w:rsidRDefault="00574427" w:rsidP="00574427">
      <w:pPr>
        <w:spacing w:after="120"/>
        <w:ind w:left="1985" w:hanging="1985"/>
        <w:rPr>
          <w:rFonts w:ascii="Arial" w:hAnsi="Arial" w:cs="Arial"/>
        </w:rPr>
      </w:pPr>
    </w:p>
    <w:p w14:paraId="274D0BDC" w14:textId="77777777" w:rsidR="00B97703" w:rsidRDefault="002F1940" w:rsidP="000F6242">
      <w:pPr>
        <w:pStyle w:val="1"/>
      </w:pPr>
      <w:r>
        <w:lastRenderedPageBreak/>
        <w:t>2</w:t>
      </w:r>
      <w:r>
        <w:tab/>
      </w:r>
      <w:r w:rsidR="000F6242">
        <w:t>Actions</w:t>
      </w:r>
    </w:p>
    <w:p w14:paraId="51CCBAE2" w14:textId="3C3DE2E4" w:rsidR="00B97703" w:rsidRPr="00574427" w:rsidRDefault="00B97703">
      <w:pPr>
        <w:spacing w:after="120"/>
        <w:ind w:left="1985" w:hanging="1985"/>
        <w:rPr>
          <w:rFonts w:ascii="Arial" w:hAnsi="Arial" w:cs="Arial"/>
          <w:b/>
        </w:rPr>
      </w:pPr>
      <w:r w:rsidRPr="00574427">
        <w:rPr>
          <w:rFonts w:ascii="Arial" w:hAnsi="Arial" w:cs="Arial"/>
          <w:b/>
        </w:rPr>
        <w:t>To</w:t>
      </w:r>
      <w:r w:rsidR="000F6242" w:rsidRPr="00574427">
        <w:rPr>
          <w:rFonts w:ascii="Arial" w:hAnsi="Arial" w:cs="Arial"/>
          <w:b/>
        </w:rPr>
        <w:t xml:space="preserve"> </w:t>
      </w:r>
      <w:r w:rsidR="00574427" w:rsidRPr="00574427">
        <w:rPr>
          <w:rFonts w:ascii="Arial" w:hAnsi="Arial" w:cs="Arial"/>
          <w:b/>
        </w:rPr>
        <w:t>CT3</w:t>
      </w:r>
    </w:p>
    <w:p w14:paraId="0DF0A4E9" w14:textId="4AFC1EA5" w:rsidR="00B97703" w:rsidRPr="00017F23" w:rsidRDefault="00B97703" w:rsidP="0042567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2567A" w:rsidRPr="0042567A">
        <w:rPr>
          <w:rFonts w:ascii="Arial" w:hAnsi="Arial" w:cs="Arial"/>
          <w:bCs/>
        </w:rPr>
        <w:t>SA6</w:t>
      </w:r>
      <w:r w:rsidR="0042567A">
        <w:rPr>
          <w:rFonts w:ascii="Arial" w:hAnsi="Arial" w:cs="Arial"/>
          <w:bCs/>
        </w:rPr>
        <w:t xml:space="preserve"> kindly requests CT3 to consider the above response.</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2F86362" w14:textId="1B679894" w:rsidR="00A90373" w:rsidRDefault="0001587C" w:rsidP="00095BC2">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w:t>
      </w:r>
    </w:p>
    <w:p w14:paraId="5C2ABBED" w14:textId="724EDA52" w:rsidR="00455362" w:rsidRDefault="00455362" w:rsidP="00095BC2">
      <w:pPr>
        <w:tabs>
          <w:tab w:val="left" w:pos="5103"/>
        </w:tabs>
        <w:spacing w:after="120"/>
        <w:rPr>
          <w:rFonts w:ascii="Arial" w:hAnsi="Arial" w:cs="Arial"/>
          <w:bCs/>
        </w:rPr>
      </w:pPr>
      <w:r>
        <w:rPr>
          <w:rFonts w:ascii="Arial" w:hAnsi="Arial" w:cs="Arial"/>
          <w:bCs/>
        </w:rPr>
        <w:t>SA6#59 adhoc      22</w:t>
      </w:r>
      <w:r w:rsidRPr="00455362">
        <w:rPr>
          <w:rFonts w:ascii="Arial" w:hAnsi="Arial" w:cs="Arial"/>
          <w:bCs/>
          <w:vertAlign w:val="superscript"/>
        </w:rPr>
        <w:t>nd</w:t>
      </w:r>
      <w:r>
        <w:rPr>
          <w:rFonts w:ascii="Arial" w:hAnsi="Arial" w:cs="Arial"/>
          <w:bCs/>
        </w:rPr>
        <w:t xml:space="preserve"> January </w:t>
      </w:r>
      <w:r w:rsidRPr="002D5115">
        <w:rPr>
          <w:rFonts w:ascii="Arial" w:hAnsi="Arial" w:cs="Arial"/>
          <w:bCs/>
        </w:rPr>
        <w:t xml:space="preserve">– </w:t>
      </w:r>
      <w:r>
        <w:rPr>
          <w:rFonts w:ascii="Arial" w:hAnsi="Arial" w:cs="Arial"/>
          <w:bCs/>
        </w:rPr>
        <w:t>31</w:t>
      </w:r>
      <w:r w:rsidRPr="00455362">
        <w:rPr>
          <w:rFonts w:ascii="Arial" w:hAnsi="Arial" w:cs="Arial"/>
          <w:bCs/>
          <w:vertAlign w:val="superscript"/>
        </w:rPr>
        <w:t>st</w:t>
      </w:r>
      <w:r>
        <w:rPr>
          <w:rFonts w:ascii="Arial" w:hAnsi="Arial" w:cs="Arial"/>
          <w:bCs/>
        </w:rPr>
        <w:t xml:space="preserve"> January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online (meeting to be confirmed)</w:t>
      </w:r>
    </w:p>
    <w:p w14:paraId="7EC35102" w14:textId="207FA6B2" w:rsidR="00455362" w:rsidRPr="00095BC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455362"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E8C32" w14:textId="77777777" w:rsidR="00E37A2A" w:rsidRDefault="00E37A2A">
      <w:pPr>
        <w:spacing w:after="0"/>
      </w:pPr>
      <w:r>
        <w:separator/>
      </w:r>
    </w:p>
  </w:endnote>
  <w:endnote w:type="continuationSeparator" w:id="0">
    <w:p w14:paraId="6D504293" w14:textId="77777777" w:rsidR="00E37A2A" w:rsidRDefault="00E37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EB8E3" w14:textId="77777777" w:rsidR="00E37A2A" w:rsidRDefault="00E37A2A">
      <w:pPr>
        <w:spacing w:after="0"/>
      </w:pPr>
      <w:r>
        <w:separator/>
      </w:r>
    </w:p>
  </w:footnote>
  <w:footnote w:type="continuationSeparator" w:id="0">
    <w:p w14:paraId="18E140B7" w14:textId="77777777" w:rsidR="00E37A2A" w:rsidRDefault="00E37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F6242"/>
    <w:rsid w:val="00174844"/>
    <w:rsid w:val="001E463E"/>
    <w:rsid w:val="002201E4"/>
    <w:rsid w:val="00270389"/>
    <w:rsid w:val="002A6824"/>
    <w:rsid w:val="002F1940"/>
    <w:rsid w:val="00320F57"/>
    <w:rsid w:val="0034030B"/>
    <w:rsid w:val="00383545"/>
    <w:rsid w:val="003B654D"/>
    <w:rsid w:val="003C489E"/>
    <w:rsid w:val="003D3743"/>
    <w:rsid w:val="0042567A"/>
    <w:rsid w:val="00433500"/>
    <w:rsid w:val="00433F71"/>
    <w:rsid w:val="00440D43"/>
    <w:rsid w:val="00455362"/>
    <w:rsid w:val="0045595F"/>
    <w:rsid w:val="004B46AC"/>
    <w:rsid w:val="004D063A"/>
    <w:rsid w:val="004E3939"/>
    <w:rsid w:val="00520EC6"/>
    <w:rsid w:val="00524687"/>
    <w:rsid w:val="00574427"/>
    <w:rsid w:val="005B5087"/>
    <w:rsid w:val="00684992"/>
    <w:rsid w:val="006A3A35"/>
    <w:rsid w:val="006E0D4F"/>
    <w:rsid w:val="006F2D99"/>
    <w:rsid w:val="00726022"/>
    <w:rsid w:val="007F4F92"/>
    <w:rsid w:val="007F6F25"/>
    <w:rsid w:val="00832356"/>
    <w:rsid w:val="00832B2B"/>
    <w:rsid w:val="00853BED"/>
    <w:rsid w:val="008858CD"/>
    <w:rsid w:val="008D772F"/>
    <w:rsid w:val="008E197E"/>
    <w:rsid w:val="00953874"/>
    <w:rsid w:val="0099764C"/>
    <w:rsid w:val="00A42F3B"/>
    <w:rsid w:val="00A46CCB"/>
    <w:rsid w:val="00A71544"/>
    <w:rsid w:val="00A90373"/>
    <w:rsid w:val="00A948C1"/>
    <w:rsid w:val="00AA241B"/>
    <w:rsid w:val="00AC6106"/>
    <w:rsid w:val="00AE1828"/>
    <w:rsid w:val="00B33F3C"/>
    <w:rsid w:val="00B5011D"/>
    <w:rsid w:val="00B91985"/>
    <w:rsid w:val="00B97703"/>
    <w:rsid w:val="00BA1D86"/>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F7E9B"/>
    <w:rsid w:val="00E37A2A"/>
    <w:rsid w:val="00E92981"/>
    <w:rsid w:val="00EC0AE9"/>
    <w:rsid w:val="00ED48C3"/>
    <w:rsid w:val="00F24338"/>
    <w:rsid w:val="00F33593"/>
    <w:rsid w:val="00F34B3C"/>
    <w:rsid w:val="00F915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5362"/>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553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55362"/>
    <w:pPr>
      <w:pBdr>
        <w:top w:val="none" w:sz="0" w:space="0" w:color="auto"/>
      </w:pBdr>
      <w:spacing w:before="180"/>
      <w:outlineLvl w:val="1"/>
    </w:pPr>
    <w:rPr>
      <w:sz w:val="32"/>
    </w:rPr>
  </w:style>
  <w:style w:type="paragraph" w:styleId="3">
    <w:name w:val="heading 3"/>
    <w:aliases w:val="H3,h3"/>
    <w:basedOn w:val="2"/>
    <w:next w:val="a"/>
    <w:qFormat/>
    <w:rsid w:val="00455362"/>
    <w:pPr>
      <w:spacing w:before="120"/>
      <w:outlineLvl w:val="2"/>
    </w:pPr>
    <w:rPr>
      <w:sz w:val="28"/>
    </w:rPr>
  </w:style>
  <w:style w:type="paragraph" w:styleId="4">
    <w:name w:val="heading 4"/>
    <w:aliases w:val="h4"/>
    <w:basedOn w:val="3"/>
    <w:next w:val="a"/>
    <w:qFormat/>
    <w:rsid w:val="00455362"/>
    <w:pPr>
      <w:ind w:left="1418" w:hanging="1418"/>
      <w:outlineLvl w:val="3"/>
    </w:pPr>
    <w:rPr>
      <w:sz w:val="24"/>
    </w:rPr>
  </w:style>
  <w:style w:type="paragraph" w:styleId="5">
    <w:name w:val="heading 5"/>
    <w:aliases w:val="h5"/>
    <w:basedOn w:val="4"/>
    <w:next w:val="a"/>
    <w:qFormat/>
    <w:rsid w:val="00455362"/>
    <w:pPr>
      <w:ind w:left="1701" w:hanging="1701"/>
      <w:outlineLvl w:val="4"/>
    </w:pPr>
    <w:rPr>
      <w:sz w:val="22"/>
    </w:rPr>
  </w:style>
  <w:style w:type="paragraph" w:styleId="6">
    <w:name w:val="heading 6"/>
    <w:aliases w:val="h6"/>
    <w:basedOn w:val="H6"/>
    <w:next w:val="a"/>
    <w:qFormat/>
    <w:rsid w:val="00455362"/>
    <w:pPr>
      <w:outlineLvl w:val="5"/>
    </w:pPr>
  </w:style>
  <w:style w:type="paragraph" w:styleId="7">
    <w:name w:val="heading 7"/>
    <w:basedOn w:val="H6"/>
    <w:next w:val="a"/>
    <w:qFormat/>
    <w:rsid w:val="00455362"/>
    <w:pPr>
      <w:outlineLvl w:val="6"/>
    </w:pPr>
  </w:style>
  <w:style w:type="paragraph" w:styleId="8">
    <w:name w:val="heading 8"/>
    <w:basedOn w:val="1"/>
    <w:next w:val="a"/>
    <w:qFormat/>
    <w:rsid w:val="00455362"/>
    <w:pPr>
      <w:ind w:left="0" w:firstLine="0"/>
      <w:outlineLvl w:val="7"/>
    </w:pPr>
  </w:style>
  <w:style w:type="paragraph" w:styleId="9">
    <w:name w:val="heading 9"/>
    <w:basedOn w:val="8"/>
    <w:next w:val="a"/>
    <w:qFormat/>
    <w:rsid w:val="004553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55362"/>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55362"/>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55362"/>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55362"/>
    <w:pPr>
      <w:spacing w:before="180"/>
      <w:ind w:left="2693" w:hanging="2693"/>
    </w:pPr>
    <w:rPr>
      <w:b/>
    </w:rPr>
  </w:style>
  <w:style w:type="paragraph" w:styleId="TOC1">
    <w:name w:val="toc 1"/>
    <w:semiHidden/>
    <w:rsid w:val="004553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553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55362"/>
    <w:pPr>
      <w:ind w:left="1701" w:hanging="1701"/>
    </w:pPr>
  </w:style>
  <w:style w:type="paragraph" w:styleId="TOC4">
    <w:name w:val="toc 4"/>
    <w:basedOn w:val="TOC3"/>
    <w:semiHidden/>
    <w:rsid w:val="00455362"/>
    <w:pPr>
      <w:ind w:left="1418" w:hanging="1418"/>
    </w:pPr>
  </w:style>
  <w:style w:type="paragraph" w:styleId="TOC3">
    <w:name w:val="toc 3"/>
    <w:basedOn w:val="TOC2"/>
    <w:semiHidden/>
    <w:rsid w:val="00455362"/>
    <w:pPr>
      <w:ind w:left="1134" w:hanging="1134"/>
    </w:pPr>
  </w:style>
  <w:style w:type="paragraph" w:styleId="TOC2">
    <w:name w:val="toc 2"/>
    <w:basedOn w:val="TOC1"/>
    <w:semiHidden/>
    <w:rsid w:val="00455362"/>
    <w:pPr>
      <w:keepNext w:val="0"/>
      <w:spacing w:before="0"/>
      <w:ind w:left="851" w:hanging="851"/>
    </w:pPr>
    <w:rPr>
      <w:sz w:val="20"/>
    </w:rPr>
  </w:style>
  <w:style w:type="paragraph" w:styleId="21">
    <w:name w:val="index 2"/>
    <w:basedOn w:val="10"/>
    <w:semiHidden/>
    <w:rsid w:val="00455362"/>
    <w:pPr>
      <w:ind w:left="284"/>
    </w:pPr>
  </w:style>
  <w:style w:type="paragraph" w:styleId="10">
    <w:name w:val="index 1"/>
    <w:basedOn w:val="a"/>
    <w:semiHidden/>
    <w:rsid w:val="00455362"/>
    <w:pPr>
      <w:keepLines/>
      <w:spacing w:after="0"/>
    </w:pPr>
  </w:style>
  <w:style w:type="paragraph" w:customStyle="1" w:styleId="ZH">
    <w:name w:val="ZH"/>
    <w:rsid w:val="004553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55362"/>
    <w:pPr>
      <w:outlineLvl w:val="9"/>
    </w:pPr>
  </w:style>
  <w:style w:type="paragraph" w:styleId="22">
    <w:name w:val="List Number 2"/>
    <w:basedOn w:val="ae"/>
    <w:semiHidden/>
    <w:rsid w:val="00455362"/>
    <w:pPr>
      <w:ind w:left="851"/>
    </w:pPr>
  </w:style>
  <w:style w:type="character" w:styleId="af">
    <w:name w:val="footnote reference"/>
    <w:semiHidden/>
    <w:rsid w:val="00455362"/>
    <w:rPr>
      <w:b/>
      <w:position w:val="6"/>
      <w:sz w:val="16"/>
    </w:rPr>
  </w:style>
  <w:style w:type="paragraph" w:styleId="af0">
    <w:name w:val="footnote text"/>
    <w:basedOn w:val="a"/>
    <w:link w:val="af1"/>
    <w:semiHidden/>
    <w:rsid w:val="00455362"/>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55362"/>
    <w:rPr>
      <w:b/>
    </w:rPr>
  </w:style>
  <w:style w:type="paragraph" w:customStyle="1" w:styleId="TAC">
    <w:name w:val="TAC"/>
    <w:basedOn w:val="TAL"/>
    <w:rsid w:val="00455362"/>
    <w:pPr>
      <w:jc w:val="center"/>
    </w:pPr>
  </w:style>
  <w:style w:type="paragraph" w:customStyle="1" w:styleId="TF">
    <w:name w:val="TF"/>
    <w:basedOn w:val="TH"/>
    <w:rsid w:val="00455362"/>
    <w:pPr>
      <w:keepNext w:val="0"/>
      <w:spacing w:before="0" w:after="240"/>
    </w:pPr>
  </w:style>
  <w:style w:type="paragraph" w:customStyle="1" w:styleId="NO">
    <w:name w:val="NO"/>
    <w:basedOn w:val="a"/>
    <w:rsid w:val="00455362"/>
    <w:pPr>
      <w:keepLines/>
      <w:ind w:left="1135" w:hanging="851"/>
    </w:pPr>
  </w:style>
  <w:style w:type="paragraph" w:styleId="TOC9">
    <w:name w:val="toc 9"/>
    <w:basedOn w:val="TOC8"/>
    <w:semiHidden/>
    <w:rsid w:val="00455362"/>
    <w:pPr>
      <w:ind w:left="1418" w:hanging="1418"/>
    </w:pPr>
  </w:style>
  <w:style w:type="paragraph" w:customStyle="1" w:styleId="EX">
    <w:name w:val="EX"/>
    <w:basedOn w:val="a"/>
    <w:rsid w:val="00455362"/>
    <w:pPr>
      <w:keepLines/>
      <w:ind w:left="1702" w:hanging="1418"/>
    </w:pPr>
  </w:style>
  <w:style w:type="paragraph" w:customStyle="1" w:styleId="FP">
    <w:name w:val="FP"/>
    <w:basedOn w:val="a"/>
    <w:rsid w:val="00455362"/>
    <w:pPr>
      <w:spacing w:after="0"/>
    </w:pPr>
  </w:style>
  <w:style w:type="paragraph" w:customStyle="1" w:styleId="LD">
    <w:name w:val="LD"/>
    <w:rsid w:val="004553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55362"/>
    <w:pPr>
      <w:spacing w:after="0"/>
    </w:pPr>
  </w:style>
  <w:style w:type="paragraph" w:customStyle="1" w:styleId="EW">
    <w:name w:val="EW"/>
    <w:basedOn w:val="EX"/>
    <w:rsid w:val="00455362"/>
    <w:pPr>
      <w:spacing w:after="0"/>
    </w:pPr>
  </w:style>
  <w:style w:type="paragraph" w:styleId="TOC6">
    <w:name w:val="toc 6"/>
    <w:basedOn w:val="TOC5"/>
    <w:next w:val="a"/>
    <w:semiHidden/>
    <w:rsid w:val="00455362"/>
    <w:pPr>
      <w:ind w:left="1985" w:hanging="1985"/>
    </w:pPr>
  </w:style>
  <w:style w:type="paragraph" w:styleId="TOC7">
    <w:name w:val="toc 7"/>
    <w:basedOn w:val="TOC6"/>
    <w:next w:val="a"/>
    <w:semiHidden/>
    <w:rsid w:val="00455362"/>
    <w:pPr>
      <w:ind w:left="2268" w:hanging="2268"/>
    </w:pPr>
  </w:style>
  <w:style w:type="paragraph" w:styleId="23">
    <w:name w:val="List Bullet 2"/>
    <w:basedOn w:val="af2"/>
    <w:semiHidden/>
    <w:rsid w:val="00455362"/>
    <w:pPr>
      <w:ind w:left="851"/>
    </w:pPr>
  </w:style>
  <w:style w:type="paragraph" w:styleId="30">
    <w:name w:val="List Bullet 3"/>
    <w:basedOn w:val="23"/>
    <w:semiHidden/>
    <w:rsid w:val="00455362"/>
    <w:pPr>
      <w:ind w:left="1135"/>
    </w:pPr>
  </w:style>
  <w:style w:type="paragraph" w:styleId="ae">
    <w:name w:val="List Number"/>
    <w:basedOn w:val="a8"/>
    <w:semiHidden/>
    <w:rsid w:val="00455362"/>
  </w:style>
  <w:style w:type="paragraph" w:customStyle="1" w:styleId="EQ">
    <w:name w:val="EQ"/>
    <w:basedOn w:val="a"/>
    <w:next w:val="a"/>
    <w:rsid w:val="00455362"/>
    <w:pPr>
      <w:keepLines/>
      <w:tabs>
        <w:tab w:val="center" w:pos="4536"/>
        <w:tab w:val="right" w:pos="9072"/>
      </w:tabs>
    </w:pPr>
    <w:rPr>
      <w:noProof/>
    </w:rPr>
  </w:style>
  <w:style w:type="paragraph" w:customStyle="1" w:styleId="TH">
    <w:name w:val="TH"/>
    <w:basedOn w:val="a"/>
    <w:rsid w:val="00455362"/>
    <w:pPr>
      <w:keepNext/>
      <w:keepLines/>
      <w:spacing w:before="60"/>
      <w:jc w:val="center"/>
    </w:pPr>
    <w:rPr>
      <w:rFonts w:ascii="Arial" w:hAnsi="Arial"/>
      <w:b/>
    </w:rPr>
  </w:style>
  <w:style w:type="paragraph" w:customStyle="1" w:styleId="NF">
    <w:name w:val="NF"/>
    <w:basedOn w:val="NO"/>
    <w:rsid w:val="00455362"/>
    <w:pPr>
      <w:keepNext/>
      <w:spacing w:after="0"/>
    </w:pPr>
    <w:rPr>
      <w:rFonts w:ascii="Arial" w:hAnsi="Arial"/>
      <w:sz w:val="18"/>
    </w:rPr>
  </w:style>
  <w:style w:type="paragraph" w:customStyle="1" w:styleId="PL">
    <w:name w:val="PL"/>
    <w:rsid w:val="00455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55362"/>
    <w:pPr>
      <w:jc w:val="right"/>
    </w:pPr>
  </w:style>
  <w:style w:type="paragraph" w:customStyle="1" w:styleId="H6">
    <w:name w:val="H6"/>
    <w:basedOn w:val="5"/>
    <w:next w:val="a"/>
    <w:rsid w:val="00455362"/>
    <w:pPr>
      <w:ind w:left="1985" w:hanging="1985"/>
      <w:outlineLvl w:val="9"/>
    </w:pPr>
    <w:rPr>
      <w:sz w:val="20"/>
    </w:rPr>
  </w:style>
  <w:style w:type="paragraph" w:customStyle="1" w:styleId="TAN">
    <w:name w:val="TAN"/>
    <w:basedOn w:val="TAL"/>
    <w:rsid w:val="00455362"/>
    <w:pPr>
      <w:ind w:left="851" w:hanging="851"/>
    </w:pPr>
  </w:style>
  <w:style w:type="paragraph" w:customStyle="1" w:styleId="TAL">
    <w:name w:val="TAL"/>
    <w:basedOn w:val="a"/>
    <w:rsid w:val="00455362"/>
    <w:pPr>
      <w:keepNext/>
      <w:keepLines/>
      <w:spacing w:after="0"/>
    </w:pPr>
    <w:rPr>
      <w:rFonts w:ascii="Arial" w:hAnsi="Arial"/>
      <w:sz w:val="18"/>
    </w:rPr>
  </w:style>
  <w:style w:type="paragraph" w:customStyle="1" w:styleId="ZA">
    <w:name w:val="ZA"/>
    <w:rsid w:val="00455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55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553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55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55362"/>
    <w:pPr>
      <w:framePr w:wrap="notBeside" w:y="16161"/>
    </w:pPr>
  </w:style>
  <w:style w:type="character" w:customStyle="1" w:styleId="ZGSM">
    <w:name w:val="ZGSM"/>
    <w:rsid w:val="00455362"/>
  </w:style>
  <w:style w:type="paragraph" w:styleId="24">
    <w:name w:val="List 2"/>
    <w:basedOn w:val="a8"/>
    <w:semiHidden/>
    <w:rsid w:val="00455362"/>
    <w:pPr>
      <w:ind w:left="851"/>
    </w:pPr>
  </w:style>
  <w:style w:type="paragraph" w:customStyle="1" w:styleId="ZG">
    <w:name w:val="ZG"/>
    <w:rsid w:val="004553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55362"/>
    <w:pPr>
      <w:ind w:left="1135"/>
    </w:pPr>
  </w:style>
  <w:style w:type="paragraph" w:styleId="40">
    <w:name w:val="List 4"/>
    <w:basedOn w:val="31"/>
    <w:semiHidden/>
    <w:rsid w:val="00455362"/>
    <w:pPr>
      <w:ind w:left="1418"/>
    </w:pPr>
  </w:style>
  <w:style w:type="paragraph" w:styleId="50">
    <w:name w:val="List 5"/>
    <w:basedOn w:val="40"/>
    <w:semiHidden/>
    <w:rsid w:val="00455362"/>
    <w:pPr>
      <w:ind w:left="1702"/>
    </w:pPr>
  </w:style>
  <w:style w:type="paragraph" w:customStyle="1" w:styleId="EditorsNote">
    <w:name w:val="Editor's Note"/>
    <w:basedOn w:val="NO"/>
    <w:rsid w:val="00455362"/>
    <w:rPr>
      <w:color w:val="FF0000"/>
    </w:rPr>
  </w:style>
  <w:style w:type="paragraph" w:styleId="a8">
    <w:name w:val="List"/>
    <w:basedOn w:val="a"/>
    <w:semiHidden/>
    <w:rsid w:val="00455362"/>
    <w:pPr>
      <w:ind w:left="568" w:hanging="284"/>
    </w:pPr>
  </w:style>
  <w:style w:type="paragraph" w:styleId="af2">
    <w:name w:val="List Bullet"/>
    <w:basedOn w:val="a8"/>
    <w:semiHidden/>
    <w:rsid w:val="00455362"/>
  </w:style>
  <w:style w:type="paragraph" w:styleId="41">
    <w:name w:val="List Bullet 4"/>
    <w:basedOn w:val="30"/>
    <w:semiHidden/>
    <w:rsid w:val="00455362"/>
    <w:pPr>
      <w:ind w:left="1418"/>
    </w:pPr>
  </w:style>
  <w:style w:type="paragraph" w:styleId="51">
    <w:name w:val="List Bullet 5"/>
    <w:basedOn w:val="41"/>
    <w:semiHidden/>
    <w:rsid w:val="00455362"/>
    <w:pPr>
      <w:ind w:left="1702"/>
    </w:pPr>
  </w:style>
  <w:style w:type="paragraph" w:customStyle="1" w:styleId="B2">
    <w:name w:val="B2"/>
    <w:basedOn w:val="24"/>
    <w:rsid w:val="00455362"/>
  </w:style>
  <w:style w:type="paragraph" w:customStyle="1" w:styleId="B3">
    <w:name w:val="B3"/>
    <w:basedOn w:val="31"/>
    <w:rsid w:val="00455362"/>
  </w:style>
  <w:style w:type="paragraph" w:customStyle="1" w:styleId="B4">
    <w:name w:val="B4"/>
    <w:basedOn w:val="40"/>
    <w:rsid w:val="00455362"/>
  </w:style>
  <w:style w:type="paragraph" w:customStyle="1" w:styleId="B5">
    <w:name w:val="B5"/>
    <w:basedOn w:val="50"/>
    <w:rsid w:val="00455362"/>
  </w:style>
  <w:style w:type="paragraph" w:customStyle="1" w:styleId="ZTD">
    <w:name w:val="ZTD"/>
    <w:basedOn w:val="ZB"/>
    <w:rsid w:val="00455362"/>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291324001">
      <w:bodyDiv w:val="1"/>
      <w:marLeft w:val="0"/>
      <w:marRight w:val="0"/>
      <w:marTop w:val="0"/>
      <w:marBottom w:val="0"/>
      <w:divBdr>
        <w:top w:val="none" w:sz="0" w:space="0" w:color="auto"/>
        <w:left w:val="none" w:sz="0" w:space="0" w:color="auto"/>
        <w:bottom w:val="none" w:sz="0" w:space="0" w:color="auto"/>
        <w:right w:val="none" w:sz="0" w:space="0" w:color="auto"/>
      </w:divBdr>
    </w:div>
    <w:div w:id="162627892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Huawei_Rev1</cp:lastModifiedBy>
  <cp:revision>36</cp:revision>
  <cp:lastPrinted>2002-04-23T07:10:00Z</cp:lastPrinted>
  <dcterms:created xsi:type="dcterms:W3CDTF">2020-01-14T15:01:00Z</dcterms:created>
  <dcterms:modified xsi:type="dcterms:W3CDTF">2023-10-11T02:39:00Z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(3)N7G/qdj82Wf/pLM8JvLppCXxLq+93dBfO7jGvNRoLapBEAJPprSFGb8nnHdjIw2cONs1o0Sh
b/DKkhK3mjV4c9aIOp8Wwlhx5O7wuf3kFrF3I1MNKaj3Koqk20UbKYj76S3d/I+t6MOhNCzS
NAoHX7jLkyhpe3KdjyEi65jFnQt9okm4LscyjWKH5UuURYCwRjJAzNKYzfwfsi4kTH0Tf23d
fPkWRQT/VS+nvYqBr2</vt:lpwstr>
  </property>
  <property fmtid="{D5CDD505-2E9C-101B-9397-08002B2CF9AE}" pid="3" name="_2015_ms_pID_7253431">
    <vt:lpwstr>tcW024PcpUvGHondgjCLVvnM+i9ac8ZXljHNuGFbbrIxHOqFKjksnW
JjuMm5qztf7683wMON2l2n08mLtgAXWx2mCfSLrVziE7Ma9OjKdhdXna5YZpKDB5r+AxdhRG
l0zL1RputAdxxD2hcZSTBaa2TCKhYEB5XbosKLHsbsEDm6Z3MzbX/i8CIgy6SYBsMyqA5yhx
MkdjG4LbwhwQ4kT8LT5M4O89CAN/O3qpbj1H</vt:lpwstr>
  </property>
  <property fmtid="{D5CDD505-2E9C-101B-9397-08002B2CF9AE}" pid="4" name="_2015_ms_pID_7253432">
    <vt:lpwstr>Kg==</vt:lpwstr>
  </property>
</Properties>
</file>